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557EE6">
        <w:rPr>
          <w:b/>
          <w:sz w:val="32"/>
          <w:szCs w:val="32"/>
        </w:rPr>
        <w:t>L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B03B8A" w:rsidRDefault="00557EE6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Możliwość sprawdzenia i wydrukowania informacji o statusie firmy z bazy REGON i CEiDG</w:t>
      </w:r>
    </w:p>
    <w:p w:rsidR="00557EE6" w:rsidRDefault="00557EE6" w:rsidP="00557EE6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 tym celu należy nacisnąć znak ?, na ekranie dane firmy.</w:t>
      </w:r>
    </w:p>
    <w:p w:rsidR="00557EE6" w:rsidRPr="00557EE6" w:rsidRDefault="00557EE6" w:rsidP="00557EE6">
      <w:pPr>
        <w:rPr>
          <w:sz w:val="26"/>
          <w:szCs w:val="26"/>
        </w:rPr>
      </w:pPr>
    </w:p>
    <w:p w:rsidR="00557EE6" w:rsidRDefault="00557EE6" w:rsidP="00557EE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0115550" cy="5524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E6" w:rsidRDefault="00557EE6" w:rsidP="00557EE6">
      <w:pPr>
        <w:pStyle w:val="Akapitzlist"/>
        <w:ind w:left="1440"/>
        <w:rPr>
          <w:sz w:val="26"/>
          <w:szCs w:val="26"/>
        </w:rPr>
      </w:pPr>
    </w:p>
    <w:p w:rsidR="00557EE6" w:rsidRDefault="00557EE6" w:rsidP="00557EE6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Przykładowy wygląd raportu:</w:t>
      </w:r>
    </w:p>
    <w:p w:rsidR="00557EE6" w:rsidRDefault="00557EE6" w:rsidP="00557EE6">
      <w:pPr>
        <w:pStyle w:val="Akapitzlist"/>
        <w:ind w:left="1440"/>
        <w:rPr>
          <w:sz w:val="26"/>
          <w:szCs w:val="26"/>
        </w:rPr>
      </w:pPr>
    </w:p>
    <w:p w:rsidR="00557EE6" w:rsidRDefault="00557EE6" w:rsidP="00557EE6">
      <w:pPr>
        <w:pStyle w:val="Akapitzlist"/>
        <w:ind w:left="1440"/>
        <w:rPr>
          <w:sz w:val="26"/>
          <w:szCs w:val="26"/>
        </w:rPr>
      </w:pPr>
    </w:p>
    <w:p w:rsidR="00557EE6" w:rsidRDefault="00557EE6" w:rsidP="00557EE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9544050" cy="39147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99" w:rsidRDefault="004F4899" w:rsidP="00557EE6">
      <w:pPr>
        <w:pStyle w:val="Akapitzlist"/>
        <w:ind w:left="1440"/>
        <w:rPr>
          <w:sz w:val="26"/>
          <w:szCs w:val="26"/>
        </w:rPr>
      </w:pPr>
    </w:p>
    <w:p w:rsidR="004F4899" w:rsidRDefault="004F4899" w:rsidP="00557EE6">
      <w:pPr>
        <w:pStyle w:val="Akapitzlist"/>
        <w:ind w:left="1440"/>
        <w:rPr>
          <w:sz w:val="26"/>
          <w:szCs w:val="26"/>
        </w:rPr>
      </w:pPr>
    </w:p>
    <w:p w:rsidR="00557EE6" w:rsidRDefault="00557EE6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Przyśpieszono działanie Raportu stanu, z włączoną funkcjonalnością sprawdzenie statusu firmy w bazie REGON i CEiDG</w:t>
      </w:r>
    </w:p>
    <w:p w:rsidR="004F4899" w:rsidRDefault="004F4899" w:rsidP="004F4899">
      <w:pPr>
        <w:pStyle w:val="Akapitzlist"/>
        <w:ind w:left="1440"/>
        <w:rPr>
          <w:sz w:val="26"/>
          <w:szCs w:val="26"/>
        </w:rPr>
      </w:pPr>
    </w:p>
    <w:p w:rsidR="00895D7A" w:rsidRDefault="00895D7A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Możliwość drukowania „Białej listy rachunków NRB”</w:t>
      </w:r>
    </w:p>
    <w:p w:rsidR="00895D7A" w:rsidRDefault="00895D7A" w:rsidP="00895D7A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743325" cy="3648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99" w:rsidRDefault="004F4899" w:rsidP="00895D7A">
      <w:pPr>
        <w:pStyle w:val="Akapitzlist"/>
        <w:ind w:left="1440"/>
        <w:rPr>
          <w:sz w:val="26"/>
          <w:szCs w:val="26"/>
        </w:rPr>
      </w:pPr>
    </w:p>
    <w:p w:rsidR="001E2C24" w:rsidRDefault="001E2C24" w:rsidP="00895D7A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Dodano możliwość skopiowania numeru rachunku, do schowka aby wykorzystać numer rachunku w innym miejscu.</w:t>
      </w:r>
    </w:p>
    <w:p w:rsidR="001E2C24" w:rsidRDefault="001E2C24" w:rsidP="00895D7A">
      <w:pPr>
        <w:pStyle w:val="Akapitzlist"/>
        <w:ind w:left="1440"/>
        <w:rPr>
          <w:sz w:val="26"/>
          <w:szCs w:val="26"/>
        </w:rPr>
      </w:pPr>
    </w:p>
    <w:p w:rsidR="001E2C24" w:rsidRDefault="001E2C24" w:rsidP="00895D7A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029075" cy="3629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99" w:rsidRDefault="004F4899" w:rsidP="00895D7A">
      <w:pPr>
        <w:pStyle w:val="Akapitzlist"/>
        <w:ind w:left="1440"/>
        <w:rPr>
          <w:sz w:val="26"/>
          <w:szCs w:val="26"/>
        </w:rPr>
      </w:pPr>
    </w:p>
    <w:p w:rsidR="00895D7A" w:rsidRDefault="004F4899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Możliwość utworzenia rat kwartalnych, miesięcznych przy tworzeniu BO – Umowy</w:t>
      </w:r>
    </w:p>
    <w:p w:rsidR="004F4899" w:rsidRDefault="004F4899" w:rsidP="004F4899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6086475" cy="404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99" w:rsidRDefault="00987C57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 hurtowni dodano możliwość pobrania notatki z przyczyną odmowy wniosku.</w:t>
      </w:r>
    </w:p>
    <w:p w:rsidR="00987C57" w:rsidRDefault="00987C57" w:rsidP="00987C57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953125" cy="23336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65" w:rsidRDefault="00A83565" w:rsidP="00987C57">
      <w:pPr>
        <w:pStyle w:val="Akapitzlist"/>
        <w:ind w:left="1440"/>
        <w:rPr>
          <w:sz w:val="26"/>
          <w:szCs w:val="26"/>
        </w:rPr>
      </w:pPr>
    </w:p>
    <w:p w:rsidR="00A83565" w:rsidRDefault="00A83565" w:rsidP="00987C57">
      <w:pPr>
        <w:pStyle w:val="Akapitzlist"/>
        <w:ind w:left="1440"/>
        <w:rPr>
          <w:sz w:val="26"/>
          <w:szCs w:val="26"/>
        </w:rPr>
      </w:pPr>
    </w:p>
    <w:p w:rsidR="00987C57" w:rsidRDefault="00A83565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ekrany wypłata pożyczki w tej chwili można dodać kolumnę z datą ostatniej transzy, przydatne przy wypłatach wielotranszowych.</w:t>
      </w:r>
    </w:p>
    <w:p w:rsidR="00A83565" w:rsidRDefault="00A83565" w:rsidP="00961A14">
      <w:pPr>
        <w:pStyle w:val="Akapitzlist"/>
        <w:ind w:left="1440"/>
        <w:rPr>
          <w:sz w:val="26"/>
          <w:szCs w:val="26"/>
        </w:rPr>
      </w:pPr>
    </w:p>
    <w:p w:rsidR="00A83565" w:rsidRDefault="00A83565" w:rsidP="00A83565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4897100" cy="2124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65" w:rsidRDefault="006C5224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nie używaną wartość w raporcie wypłat tj. „Cash in”</w:t>
      </w:r>
    </w:p>
    <w:p w:rsidR="006C5224" w:rsidRDefault="006C5224" w:rsidP="006C5224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448675" cy="3267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E9" w:rsidRDefault="004832E9" w:rsidP="006C5224">
      <w:pPr>
        <w:pStyle w:val="Akapitzlist"/>
        <w:ind w:left="1440"/>
        <w:rPr>
          <w:sz w:val="26"/>
          <w:szCs w:val="26"/>
        </w:rPr>
      </w:pPr>
    </w:p>
    <w:p w:rsidR="006C5224" w:rsidRDefault="004832E9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wyglądu ekranu „Dane Klienta -&gt; Osoba fizyczna”</w:t>
      </w:r>
    </w:p>
    <w:p w:rsidR="004832E9" w:rsidRDefault="004832E9" w:rsidP="004832E9">
      <w:pPr>
        <w:pStyle w:val="Akapitzlist"/>
        <w:ind w:left="144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3769CF0" wp14:editId="08C30B22">
            <wp:extent cx="10544175" cy="69151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F9" w:rsidRDefault="007D13F9" w:rsidP="004832E9">
      <w:pPr>
        <w:pStyle w:val="Akapitzlist"/>
        <w:ind w:left="1440"/>
        <w:rPr>
          <w:sz w:val="26"/>
          <w:szCs w:val="26"/>
        </w:rPr>
      </w:pPr>
    </w:p>
    <w:p w:rsidR="004832E9" w:rsidRDefault="007D13F9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numeracji w terminarzu rat w przypadku występowaniu wielu rat, Zmiana polega na nie wliczeniu do ilości rat i nie numerowaniu transz.</w:t>
      </w:r>
    </w:p>
    <w:p w:rsidR="007D13F9" w:rsidRDefault="007D13F9" w:rsidP="007D13F9">
      <w:pPr>
        <w:pStyle w:val="Akapitzlist"/>
        <w:ind w:left="1440"/>
        <w:rPr>
          <w:sz w:val="26"/>
          <w:szCs w:val="26"/>
        </w:rPr>
      </w:pPr>
    </w:p>
    <w:p w:rsidR="007D13F9" w:rsidRDefault="007D13F9" w:rsidP="007D13F9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9820275" cy="41529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F9" w:rsidRDefault="00F80693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Możliwość pobrania raport, z informacją o pobranej pomocy publicznej zapisanej w systemie SUDOP za okres ostatnich 4 lat.</w:t>
      </w:r>
    </w:p>
    <w:p w:rsidR="00F80693" w:rsidRDefault="00F80693" w:rsidP="00F80693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Do działania funkcjonalności konieczne jest dostęp do serwisu G2i</w:t>
      </w:r>
    </w:p>
    <w:p w:rsidR="00F80693" w:rsidRDefault="00F80693" w:rsidP="00F80693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0029825" cy="13144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93" w:rsidRDefault="00F80693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Przyśpieszono logowanie do systemu PBaza.</w:t>
      </w:r>
    </w:p>
    <w:p w:rsidR="00597266" w:rsidRDefault="00597266" w:rsidP="00597266">
      <w:pPr>
        <w:pStyle w:val="Akapitzlist"/>
        <w:ind w:left="1440"/>
        <w:rPr>
          <w:sz w:val="26"/>
          <w:szCs w:val="26"/>
        </w:rPr>
      </w:pPr>
    </w:p>
    <w:p w:rsidR="00F80693" w:rsidRDefault="00597266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Dodano możliwość skopiowania do schowka nazwy stacji roboczej. Opcja dostępna pod prawym klawiszem myszki.</w:t>
      </w:r>
    </w:p>
    <w:p w:rsidR="00597266" w:rsidRDefault="00597266" w:rsidP="0059726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038475" cy="16668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66" w:rsidRDefault="00B743D4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Przyśpieszono działanie okna „Umowy info”</w:t>
      </w:r>
    </w:p>
    <w:p w:rsidR="00472C89" w:rsidRDefault="00472C89" w:rsidP="00472C89">
      <w:pPr>
        <w:pStyle w:val="Akapitzlist"/>
        <w:ind w:left="1440"/>
        <w:rPr>
          <w:sz w:val="26"/>
          <w:szCs w:val="26"/>
        </w:rPr>
      </w:pPr>
    </w:p>
    <w:p w:rsidR="00B743D4" w:rsidRDefault="00B743D4" w:rsidP="00557EE6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Uporządkowano ekran Operator</w:t>
      </w:r>
      <w:r w:rsidR="00472C89">
        <w:rPr>
          <w:sz w:val="26"/>
          <w:szCs w:val="26"/>
        </w:rPr>
        <w:t>.</w:t>
      </w:r>
    </w:p>
    <w:p w:rsidR="00B743D4" w:rsidRDefault="00B743D4" w:rsidP="00B743D4">
      <w:pPr>
        <w:pStyle w:val="Akapitzlist"/>
        <w:ind w:left="144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183BC3B" wp14:editId="0DFDF4B0">
            <wp:extent cx="8572500" cy="63627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E1" w:rsidRDefault="00EB0CE1" w:rsidP="00B743D4">
      <w:pPr>
        <w:pStyle w:val="Akapitzlist"/>
        <w:ind w:left="1440"/>
        <w:rPr>
          <w:sz w:val="26"/>
          <w:szCs w:val="26"/>
        </w:rPr>
      </w:pPr>
    </w:p>
    <w:p w:rsidR="00557EE6" w:rsidRPr="00281BFF" w:rsidRDefault="00EB0CE1" w:rsidP="00844A5A">
      <w:pPr>
        <w:pStyle w:val="Akapitzlist"/>
        <w:numPr>
          <w:ilvl w:val="0"/>
          <w:numId w:val="39"/>
        </w:numPr>
        <w:rPr>
          <w:sz w:val="26"/>
          <w:szCs w:val="26"/>
        </w:rPr>
      </w:pPr>
      <w:r w:rsidRPr="00281BFF">
        <w:rPr>
          <w:sz w:val="26"/>
          <w:szCs w:val="26"/>
        </w:rPr>
        <w:t xml:space="preserve">Przyśpieszono działanie </w:t>
      </w:r>
      <w:r w:rsidR="00281BFF">
        <w:rPr>
          <w:sz w:val="26"/>
          <w:szCs w:val="26"/>
        </w:rPr>
        <w:t>drukowania terminarza.</w:t>
      </w:r>
      <w:bookmarkStart w:id="0" w:name="_GoBack"/>
      <w:bookmarkEnd w:id="0"/>
    </w:p>
    <w:p w:rsidR="00B03B8A" w:rsidRDefault="00B03B8A" w:rsidP="00DC0395">
      <w:pPr>
        <w:pStyle w:val="Akapitzlist"/>
        <w:rPr>
          <w:sz w:val="26"/>
          <w:szCs w:val="26"/>
        </w:rPr>
      </w:pPr>
    </w:p>
    <w:p w:rsidR="00531ED5" w:rsidRPr="00137B68" w:rsidRDefault="00531ED5" w:rsidP="00531ED5">
      <w:pPr>
        <w:pStyle w:val="Akapitzlist"/>
        <w:rPr>
          <w:sz w:val="26"/>
          <w:szCs w:val="26"/>
        </w:rPr>
      </w:pPr>
    </w:p>
    <w:p w:rsidR="00011756" w:rsidRDefault="00011756">
      <w:pPr>
        <w:pStyle w:val="Akapitzlist"/>
        <w:ind w:left="0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0A7D96" w:rsidRDefault="000A7D9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Zaczytać i ewentualnie dostosować wzorzec </w:t>
      </w:r>
      <w:r w:rsidRPr="000A7D96">
        <w:rPr>
          <w:sz w:val="26"/>
          <w:szCs w:val="26"/>
        </w:rPr>
        <w:t>ZB_NOTA_ODS.fr3</w:t>
      </w:r>
    </w:p>
    <w:p w:rsidR="000A7D96" w:rsidRPr="008C4466" w:rsidRDefault="000A7D96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97" w:rsidRDefault="00A67397" w:rsidP="00424FC7">
      <w:pPr>
        <w:spacing w:after="0" w:line="240" w:lineRule="auto"/>
      </w:pPr>
      <w:r>
        <w:separator/>
      </w:r>
    </w:p>
  </w:endnote>
  <w:endnote w:type="continuationSeparator" w:id="0">
    <w:p w:rsidR="00A67397" w:rsidRDefault="00A67397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97" w:rsidRDefault="00A67397" w:rsidP="00424FC7">
      <w:pPr>
        <w:spacing w:after="0" w:line="240" w:lineRule="auto"/>
      </w:pPr>
      <w:r>
        <w:separator/>
      </w:r>
    </w:p>
  </w:footnote>
  <w:footnote w:type="continuationSeparator" w:id="0">
    <w:p w:rsidR="00A67397" w:rsidRDefault="00A67397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B84"/>
    <w:multiLevelType w:val="hybridMultilevel"/>
    <w:tmpl w:val="9D78AF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4"/>
  </w:num>
  <w:num w:numId="5">
    <w:abstractNumId w:val="18"/>
  </w:num>
  <w:num w:numId="6">
    <w:abstractNumId w:val="27"/>
  </w:num>
  <w:num w:numId="7">
    <w:abstractNumId w:val="14"/>
  </w:num>
  <w:num w:numId="8">
    <w:abstractNumId w:val="13"/>
  </w:num>
  <w:num w:numId="9">
    <w:abstractNumId w:val="10"/>
  </w:num>
  <w:num w:numId="10">
    <w:abstractNumId w:val="30"/>
  </w:num>
  <w:num w:numId="11">
    <w:abstractNumId w:val="17"/>
  </w:num>
  <w:num w:numId="12">
    <w:abstractNumId w:val="2"/>
  </w:num>
  <w:num w:numId="13">
    <w:abstractNumId w:val="33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6"/>
  </w:num>
  <w:num w:numId="19">
    <w:abstractNumId w:val="5"/>
  </w:num>
  <w:num w:numId="20">
    <w:abstractNumId w:val="29"/>
  </w:num>
  <w:num w:numId="21">
    <w:abstractNumId w:val="23"/>
  </w:num>
  <w:num w:numId="22">
    <w:abstractNumId w:val="35"/>
  </w:num>
  <w:num w:numId="23">
    <w:abstractNumId w:val="38"/>
  </w:num>
  <w:num w:numId="24">
    <w:abstractNumId w:val="3"/>
  </w:num>
  <w:num w:numId="25">
    <w:abstractNumId w:val="24"/>
  </w:num>
  <w:num w:numId="26">
    <w:abstractNumId w:val="37"/>
  </w:num>
  <w:num w:numId="27">
    <w:abstractNumId w:val="25"/>
  </w:num>
  <w:num w:numId="28">
    <w:abstractNumId w:val="7"/>
  </w:num>
  <w:num w:numId="29">
    <w:abstractNumId w:val="19"/>
  </w:num>
  <w:num w:numId="30">
    <w:abstractNumId w:val="12"/>
  </w:num>
  <w:num w:numId="31">
    <w:abstractNumId w:val="32"/>
  </w:num>
  <w:num w:numId="32">
    <w:abstractNumId w:val="22"/>
  </w:num>
  <w:num w:numId="33">
    <w:abstractNumId w:val="26"/>
  </w:num>
  <w:num w:numId="34">
    <w:abstractNumId w:val="34"/>
  </w:num>
  <w:num w:numId="35">
    <w:abstractNumId w:val="8"/>
  </w:num>
  <w:num w:numId="36">
    <w:abstractNumId w:val="6"/>
  </w:num>
  <w:num w:numId="37">
    <w:abstractNumId w:val="31"/>
  </w:num>
  <w:num w:numId="38">
    <w:abstractNumId w:val="36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4F63"/>
    <w:rsid w:val="00047437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304"/>
    <w:rsid w:val="000C7860"/>
    <w:rsid w:val="000D2735"/>
    <w:rsid w:val="000D336B"/>
    <w:rsid w:val="000D47A0"/>
    <w:rsid w:val="000D4EE4"/>
    <w:rsid w:val="000D5854"/>
    <w:rsid w:val="000D7389"/>
    <w:rsid w:val="000E4538"/>
    <w:rsid w:val="000E4C29"/>
    <w:rsid w:val="000E509C"/>
    <w:rsid w:val="000E5619"/>
    <w:rsid w:val="000F0838"/>
    <w:rsid w:val="000F190B"/>
    <w:rsid w:val="000F2C0F"/>
    <w:rsid w:val="000F3F22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8455D"/>
    <w:rsid w:val="00191C1C"/>
    <w:rsid w:val="001928E9"/>
    <w:rsid w:val="0019451E"/>
    <w:rsid w:val="00194654"/>
    <w:rsid w:val="001964E2"/>
    <w:rsid w:val="001A0850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2C24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20BAF"/>
    <w:rsid w:val="00224D05"/>
    <w:rsid w:val="00227443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75A"/>
    <w:rsid w:val="0026515F"/>
    <w:rsid w:val="002666FC"/>
    <w:rsid w:val="00267AE2"/>
    <w:rsid w:val="00270478"/>
    <w:rsid w:val="0027327A"/>
    <w:rsid w:val="00274AF3"/>
    <w:rsid w:val="00276118"/>
    <w:rsid w:val="00276A1B"/>
    <w:rsid w:val="002778C8"/>
    <w:rsid w:val="00277926"/>
    <w:rsid w:val="00277BAF"/>
    <w:rsid w:val="00281870"/>
    <w:rsid w:val="00281BFF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4F97"/>
    <w:rsid w:val="002A6A9E"/>
    <w:rsid w:val="002A7A96"/>
    <w:rsid w:val="002B209A"/>
    <w:rsid w:val="002B36DF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5A43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7224"/>
    <w:rsid w:val="003E018F"/>
    <w:rsid w:val="003E0D15"/>
    <w:rsid w:val="003E35DC"/>
    <w:rsid w:val="003E45BD"/>
    <w:rsid w:val="003E647D"/>
    <w:rsid w:val="003E7C83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B39"/>
    <w:rsid w:val="00433CA9"/>
    <w:rsid w:val="00435FCC"/>
    <w:rsid w:val="00436FBB"/>
    <w:rsid w:val="00437017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C8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32E9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5A56"/>
    <w:rsid w:val="004D5B54"/>
    <w:rsid w:val="004D614D"/>
    <w:rsid w:val="004D72DA"/>
    <w:rsid w:val="004D7BC1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4F4899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24D9"/>
    <w:rsid w:val="0052383D"/>
    <w:rsid w:val="00531161"/>
    <w:rsid w:val="00531ED5"/>
    <w:rsid w:val="005327D0"/>
    <w:rsid w:val="0053362B"/>
    <w:rsid w:val="0053466C"/>
    <w:rsid w:val="005357B1"/>
    <w:rsid w:val="005358E6"/>
    <w:rsid w:val="0053598C"/>
    <w:rsid w:val="00540169"/>
    <w:rsid w:val="00540408"/>
    <w:rsid w:val="005426AD"/>
    <w:rsid w:val="00546ABD"/>
    <w:rsid w:val="0055022C"/>
    <w:rsid w:val="00552FCA"/>
    <w:rsid w:val="00557606"/>
    <w:rsid w:val="00557EE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97266"/>
    <w:rsid w:val="005A07F2"/>
    <w:rsid w:val="005A1A86"/>
    <w:rsid w:val="005A422A"/>
    <w:rsid w:val="005A4B00"/>
    <w:rsid w:val="005A7317"/>
    <w:rsid w:val="005A7590"/>
    <w:rsid w:val="005B0741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6C"/>
    <w:rsid w:val="00634731"/>
    <w:rsid w:val="00634C7A"/>
    <w:rsid w:val="00635A17"/>
    <w:rsid w:val="00637F90"/>
    <w:rsid w:val="00640C9C"/>
    <w:rsid w:val="00641B6E"/>
    <w:rsid w:val="00642D0F"/>
    <w:rsid w:val="00645FE2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C5224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E60AD"/>
    <w:rsid w:val="006E62DB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C19"/>
    <w:rsid w:val="007C75A4"/>
    <w:rsid w:val="007D11E8"/>
    <w:rsid w:val="007D13F9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303AF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95D7A"/>
    <w:rsid w:val="008A0CB9"/>
    <w:rsid w:val="008A0D3C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2C35"/>
    <w:rsid w:val="008E3067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A14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87C57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0263"/>
    <w:rsid w:val="009B11CE"/>
    <w:rsid w:val="009B50FD"/>
    <w:rsid w:val="009B57F5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811"/>
    <w:rsid w:val="009E1BB0"/>
    <w:rsid w:val="009E6859"/>
    <w:rsid w:val="009E6D27"/>
    <w:rsid w:val="009E7A81"/>
    <w:rsid w:val="009F40C0"/>
    <w:rsid w:val="009F6B16"/>
    <w:rsid w:val="009F6E17"/>
    <w:rsid w:val="00A01F3F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4B27"/>
    <w:rsid w:val="00A6609B"/>
    <w:rsid w:val="00A67397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8DD"/>
    <w:rsid w:val="00A73902"/>
    <w:rsid w:val="00A7490F"/>
    <w:rsid w:val="00A7569D"/>
    <w:rsid w:val="00A757A6"/>
    <w:rsid w:val="00A75E61"/>
    <w:rsid w:val="00A768BD"/>
    <w:rsid w:val="00A8173C"/>
    <w:rsid w:val="00A82B9D"/>
    <w:rsid w:val="00A83565"/>
    <w:rsid w:val="00A8600F"/>
    <w:rsid w:val="00A8615B"/>
    <w:rsid w:val="00A87615"/>
    <w:rsid w:val="00A92AF9"/>
    <w:rsid w:val="00A92B63"/>
    <w:rsid w:val="00A94FD3"/>
    <w:rsid w:val="00AA0C76"/>
    <w:rsid w:val="00AA11D6"/>
    <w:rsid w:val="00AA1BBE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326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43D4"/>
    <w:rsid w:val="00B76BEE"/>
    <w:rsid w:val="00B8033D"/>
    <w:rsid w:val="00B843E6"/>
    <w:rsid w:val="00B84DC2"/>
    <w:rsid w:val="00B866FC"/>
    <w:rsid w:val="00B86B23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6E3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1C42"/>
    <w:rsid w:val="00C72CA4"/>
    <w:rsid w:val="00C73EF9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6A46"/>
    <w:rsid w:val="00CF0F6B"/>
    <w:rsid w:val="00CF78D7"/>
    <w:rsid w:val="00CF7CE3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DF7F58"/>
    <w:rsid w:val="00E0090A"/>
    <w:rsid w:val="00E10200"/>
    <w:rsid w:val="00E139F3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0CE1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2733"/>
    <w:rsid w:val="00ED6041"/>
    <w:rsid w:val="00ED6DD5"/>
    <w:rsid w:val="00ED73B1"/>
    <w:rsid w:val="00ED7B11"/>
    <w:rsid w:val="00ED7E0C"/>
    <w:rsid w:val="00EE237A"/>
    <w:rsid w:val="00EE2C01"/>
    <w:rsid w:val="00EE408F"/>
    <w:rsid w:val="00EE485E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0693"/>
    <w:rsid w:val="00F83FDF"/>
    <w:rsid w:val="00F850CA"/>
    <w:rsid w:val="00F87444"/>
    <w:rsid w:val="00F9036E"/>
    <w:rsid w:val="00F90CE3"/>
    <w:rsid w:val="00F913D5"/>
    <w:rsid w:val="00F93CD2"/>
    <w:rsid w:val="00F964CC"/>
    <w:rsid w:val="00F97CDC"/>
    <w:rsid w:val="00FA2D97"/>
    <w:rsid w:val="00FA5AA6"/>
    <w:rsid w:val="00FA5FEA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DCA"/>
    <w:rsid w:val="00FE7A74"/>
    <w:rsid w:val="00FE7E04"/>
    <w:rsid w:val="00FF0891"/>
    <w:rsid w:val="00FF1E09"/>
    <w:rsid w:val="00FF4C1C"/>
    <w:rsid w:val="00FF5693"/>
    <w:rsid w:val="00FF674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996E-2EBC-43CA-B5D1-15F1CD0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8DC2-FD4B-48A6-BF15-3FDDA84A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38</cp:revision>
  <dcterms:created xsi:type="dcterms:W3CDTF">2021-05-13T13:15:00Z</dcterms:created>
  <dcterms:modified xsi:type="dcterms:W3CDTF">2021-07-01T11:22:00Z</dcterms:modified>
</cp:coreProperties>
</file>